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7AC1" w14:textId="48A47238" w:rsidR="000F6FC8" w:rsidRDefault="0048685B" w:rsidP="000F6FC8">
      <w:pPr>
        <w:shd w:val="clear" w:color="auto" w:fill="FFFFFF"/>
        <w:spacing w:before="60" w:after="60" w:line="240" w:lineRule="auto"/>
        <w:jc w:val="center"/>
        <w:textAlignment w:val="baseline"/>
        <w:rPr>
          <w:rFonts w:ascii="Times New Roman" w:eastAsia="Times New Roman" w:hAnsi="Times New Roman" w:cs="Times New Roman"/>
          <w:b/>
          <w:sz w:val="24"/>
          <w:szCs w:val="24"/>
          <w:bdr w:val="none" w:sz="0" w:space="0" w:color="auto" w:frame="1"/>
          <w:lang w:val="tr-TR" w:eastAsia="tr-TR"/>
        </w:rPr>
      </w:pPr>
      <w:r>
        <w:rPr>
          <w:rFonts w:ascii="Times New Roman" w:eastAsia="Times New Roman" w:hAnsi="Times New Roman" w:cs="Times New Roman"/>
          <w:b/>
          <w:sz w:val="24"/>
          <w:szCs w:val="24"/>
          <w:bdr w:val="none" w:sz="0" w:space="0" w:color="auto" w:frame="1"/>
          <w:lang w:val="tr-TR" w:eastAsia="tr-TR"/>
        </w:rPr>
        <w:t>PEKY AKILLI MARKET</w:t>
      </w:r>
      <w:r w:rsidR="00B040BF">
        <w:rPr>
          <w:rFonts w:ascii="Times New Roman" w:eastAsia="Times New Roman" w:hAnsi="Times New Roman" w:cs="Times New Roman"/>
          <w:b/>
          <w:sz w:val="24"/>
          <w:szCs w:val="24"/>
          <w:bdr w:val="none" w:sz="0" w:space="0" w:color="auto" w:frame="1"/>
          <w:lang w:val="tr-TR" w:eastAsia="tr-TR"/>
        </w:rPr>
        <w:t xml:space="preserve"> A.Ş.</w:t>
      </w:r>
      <w:r w:rsidR="000F6FC8" w:rsidRPr="00E06F2D">
        <w:rPr>
          <w:rFonts w:ascii="Times New Roman" w:eastAsia="Times New Roman" w:hAnsi="Times New Roman" w:cs="Times New Roman"/>
          <w:b/>
          <w:sz w:val="24"/>
          <w:szCs w:val="24"/>
          <w:bdr w:val="none" w:sz="0" w:space="0" w:color="auto" w:frame="1"/>
          <w:lang w:val="tr-TR" w:eastAsia="tr-TR"/>
        </w:rPr>
        <w:t xml:space="preserve"> (“</w:t>
      </w:r>
      <w:r w:rsidR="00B040BF">
        <w:rPr>
          <w:rFonts w:ascii="Times New Roman" w:eastAsia="Times New Roman" w:hAnsi="Times New Roman" w:cs="Times New Roman"/>
          <w:b/>
          <w:sz w:val="24"/>
          <w:szCs w:val="24"/>
          <w:bdr w:val="none" w:sz="0" w:space="0" w:color="auto" w:frame="1"/>
          <w:lang w:val="tr-TR" w:eastAsia="tr-TR"/>
        </w:rPr>
        <w:t>PEKY</w:t>
      </w:r>
      <w:r w:rsidR="000F6FC8" w:rsidRPr="00E06F2D">
        <w:rPr>
          <w:rFonts w:ascii="Times New Roman" w:eastAsia="Times New Roman" w:hAnsi="Times New Roman" w:cs="Times New Roman"/>
          <w:b/>
          <w:sz w:val="24"/>
          <w:szCs w:val="24"/>
          <w:bdr w:val="none" w:sz="0" w:space="0" w:color="auto" w:frame="1"/>
          <w:lang w:val="tr-TR" w:eastAsia="tr-TR"/>
        </w:rPr>
        <w:t>”)</w:t>
      </w:r>
    </w:p>
    <w:p w14:paraId="2F10225E" w14:textId="77777777" w:rsidR="00AC7C0E" w:rsidRPr="000F6FC8" w:rsidRDefault="00AC7C0E" w:rsidP="000F6FC8">
      <w:pPr>
        <w:shd w:val="clear" w:color="auto" w:fill="FFFFFF"/>
        <w:spacing w:before="60" w:after="60" w:line="240" w:lineRule="auto"/>
        <w:jc w:val="center"/>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KVKK BAŞVURU FORMU</w:t>
      </w:r>
    </w:p>
    <w:p w14:paraId="19034B7D" w14:textId="77777777" w:rsidR="000F6FC8" w:rsidRDefault="000F6FC8" w:rsidP="000F6FC8">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E73BDFF" w14:textId="77777777" w:rsidR="00AC7C0E" w:rsidRP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Başvuru Şekli</w:t>
      </w:r>
    </w:p>
    <w:p w14:paraId="294CB355" w14:textId="77777777" w:rsidR="00AC7C0E"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6698 Sayılı Kişisel Verilerin Korunması Kanunu (“KVKK”), kişisel verisi işlenen gerçek kişilerin (“İlgili Kişi”) kişisel verileri üzerindeki haklarını kullanmak amacıyla veri sorumlusuna yapacağı başvuru yöntemleri 10 Mart 2018 tarihinde 30356 sayılı resmi gazetede yayınlanan “ Veri Sorumlusuna Başvuru Usul ve Esasları Tebliği’nde ifade edilmektedir.</w:t>
      </w:r>
    </w:p>
    <w:p w14:paraId="7E889998" w14:textId="77777777" w:rsidR="000F6FC8" w:rsidRPr="000F6FC8" w:rsidRDefault="000F6FC8"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597954A1" w14:textId="285E847B" w:rsidR="00AC7C0E" w:rsidRP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 xml:space="preserve">Kurul tarafından belirlenen diğer yöntemler saklı kalmak üzere, </w:t>
      </w:r>
      <w:proofErr w:type="spellStart"/>
      <w:r w:rsidR="00B040BF">
        <w:rPr>
          <w:rFonts w:ascii="Times New Roman" w:eastAsia="Times New Roman" w:hAnsi="Times New Roman" w:cs="Times New Roman"/>
          <w:sz w:val="24"/>
          <w:szCs w:val="24"/>
          <w:lang w:val="tr-TR" w:eastAsia="tr-TR"/>
        </w:rPr>
        <w:t>Peky</w:t>
      </w:r>
      <w:proofErr w:type="spellEnd"/>
      <w:r w:rsidRPr="000F6FC8">
        <w:rPr>
          <w:rFonts w:ascii="Times New Roman" w:eastAsia="Times New Roman" w:hAnsi="Times New Roman" w:cs="Times New Roman"/>
          <w:sz w:val="24"/>
          <w:szCs w:val="24"/>
          <w:lang w:val="tr-TR" w:eastAsia="tr-TR"/>
        </w:rPr>
        <w:t xml:space="preserve"> tarafından pozitif hukukumuzun “yazılılık” kriterleri dikkate alınarak İlgili Kişiler için belirlenen başvuru yöntemleri aşağıda yer almaktadır. İlgili kişiler, işbu formu esas alarak, aşağıda belirtilen yöntemlerden birini kullanarak başvuru yapabileceklerdir. Bu doğrultuda, İlgili Kişi;</w:t>
      </w:r>
    </w:p>
    <w:p w14:paraId="1EB07A6F" w14:textId="032C8AFC" w:rsidR="00AC7C0E" w:rsidRPr="000F6FC8" w:rsidRDefault="00AC7C0E" w:rsidP="000F6FC8">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Güvenli elektronik imzası ile </w:t>
      </w:r>
      <w:hyperlink r:id="rId7" w:history="1">
        <w:r w:rsidR="00B040BF" w:rsidRPr="006B2699">
          <w:rPr>
            <w:rStyle w:val="Kpr"/>
            <w:rFonts w:ascii="Times New Roman" w:eastAsia="Times New Roman" w:hAnsi="Times New Roman" w:cs="Times New Roman"/>
            <w:sz w:val="24"/>
            <w:szCs w:val="24"/>
            <w:bdr w:val="none" w:sz="0" w:space="0" w:color="auto" w:frame="1"/>
            <w:lang w:val="tr-TR" w:eastAsia="tr-TR"/>
          </w:rPr>
          <w:t>kisiselverilerim@tezzro.com</w:t>
        </w:r>
      </w:hyperlink>
      <w:r w:rsidRPr="000F6FC8">
        <w:rPr>
          <w:rFonts w:ascii="Times New Roman" w:eastAsia="Times New Roman" w:hAnsi="Times New Roman" w:cs="Times New Roman"/>
          <w:sz w:val="24"/>
          <w:szCs w:val="24"/>
          <w:lang w:val="tr-TR" w:eastAsia="tr-TR"/>
        </w:rPr>
        <w:t> adresine bir e-posta göndererek, veya</w:t>
      </w:r>
    </w:p>
    <w:p w14:paraId="7355B4E9" w14:textId="32E96077" w:rsidR="00AC7C0E" w:rsidRPr="000F6FC8" w:rsidRDefault="00AC7C0E" w:rsidP="000F6FC8">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 xml:space="preserve">Şahsi Kayıtlı e-Posta (KEP) adresini kullanarak, </w:t>
      </w:r>
      <w:proofErr w:type="spellStart"/>
      <w:r w:rsidR="00B040BF">
        <w:rPr>
          <w:rFonts w:ascii="Times New Roman" w:eastAsia="Times New Roman" w:hAnsi="Times New Roman" w:cs="Times New Roman"/>
          <w:sz w:val="24"/>
          <w:szCs w:val="24"/>
          <w:lang w:val="tr-TR" w:eastAsia="tr-TR"/>
        </w:rPr>
        <w:t>Peky</w:t>
      </w:r>
      <w:r w:rsidRPr="000F6FC8">
        <w:rPr>
          <w:rFonts w:ascii="Times New Roman" w:eastAsia="Times New Roman" w:hAnsi="Times New Roman" w:cs="Times New Roman"/>
          <w:sz w:val="24"/>
          <w:szCs w:val="24"/>
          <w:lang w:val="tr-TR" w:eastAsia="tr-TR"/>
        </w:rPr>
        <w:t>’ın</w:t>
      </w:r>
      <w:proofErr w:type="spellEnd"/>
      <w:r w:rsidRPr="000F6FC8">
        <w:rPr>
          <w:rFonts w:ascii="Times New Roman" w:eastAsia="Times New Roman" w:hAnsi="Times New Roman" w:cs="Times New Roman"/>
          <w:sz w:val="24"/>
          <w:szCs w:val="24"/>
          <w:lang w:val="tr-TR" w:eastAsia="tr-TR"/>
        </w:rPr>
        <w:t xml:space="preserve"> KEP adresine (</w:t>
      </w:r>
      <w:hyperlink r:id="rId8" w:history="1">
        <w:r w:rsidR="00B040BF" w:rsidRPr="006B2699">
          <w:rPr>
            <w:rStyle w:val="Kpr"/>
            <w:rFonts w:ascii="Times New Roman" w:eastAsia="Times New Roman" w:hAnsi="Times New Roman" w:cs="Times New Roman"/>
            <w:sz w:val="24"/>
            <w:szCs w:val="24"/>
            <w:bdr w:val="none" w:sz="0" w:space="0" w:color="auto" w:frame="1"/>
            <w:lang w:val="tr-TR" w:eastAsia="tr-TR"/>
          </w:rPr>
          <w:t>tezzro@hs04.kep.tr)</w:t>
        </w:r>
      </w:hyperlink>
      <w:r w:rsidRPr="000F6FC8">
        <w:rPr>
          <w:rFonts w:ascii="Times New Roman" w:eastAsia="Times New Roman" w:hAnsi="Times New Roman" w:cs="Times New Roman"/>
          <w:sz w:val="24"/>
          <w:szCs w:val="24"/>
          <w:lang w:val="tr-TR" w:eastAsia="tr-TR"/>
        </w:rPr>
        <w:t> bir e-posta göndererek, veya</w:t>
      </w:r>
    </w:p>
    <w:p w14:paraId="3A0A3E83" w14:textId="4FB14E6D" w:rsidR="00AC7C0E" w:rsidRPr="000F6FC8" w:rsidRDefault="00AC7C0E" w:rsidP="000F6FC8">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 xml:space="preserve">Bu forma atacağı el yazısı imzası ile, </w:t>
      </w:r>
      <w:r w:rsidR="000F6FC8">
        <w:rPr>
          <w:rFonts w:ascii="Times New Roman" w:eastAsia="Times New Roman" w:hAnsi="Times New Roman" w:cs="Times New Roman"/>
          <w:sz w:val="24"/>
          <w:szCs w:val="24"/>
          <w:lang w:val="tr-TR" w:eastAsia="tr-TR"/>
        </w:rPr>
        <w:t>“</w:t>
      </w:r>
      <w:r w:rsidR="00B040BF">
        <w:rPr>
          <w:rFonts w:ascii="Times New Roman" w:eastAsia="Times New Roman" w:hAnsi="Times New Roman" w:cs="Times New Roman"/>
          <w:i/>
          <w:sz w:val="24"/>
          <w:szCs w:val="24"/>
          <w:lang w:val="tr-TR" w:eastAsia="tr-TR"/>
        </w:rPr>
        <w:t xml:space="preserve">Göktürk Merkez </w:t>
      </w:r>
      <w:proofErr w:type="spellStart"/>
      <w:r w:rsidR="00B040BF">
        <w:rPr>
          <w:rFonts w:ascii="Times New Roman" w:eastAsia="Times New Roman" w:hAnsi="Times New Roman" w:cs="Times New Roman"/>
          <w:i/>
          <w:sz w:val="24"/>
          <w:szCs w:val="24"/>
          <w:lang w:val="tr-TR" w:eastAsia="tr-TR"/>
        </w:rPr>
        <w:t>Mah</w:t>
      </w:r>
      <w:proofErr w:type="spellEnd"/>
      <w:r w:rsidR="00B040BF">
        <w:rPr>
          <w:rFonts w:ascii="Times New Roman" w:eastAsia="Times New Roman" w:hAnsi="Times New Roman" w:cs="Times New Roman"/>
          <w:i/>
          <w:sz w:val="24"/>
          <w:szCs w:val="24"/>
          <w:lang w:val="tr-TR" w:eastAsia="tr-TR"/>
        </w:rPr>
        <w:t xml:space="preserve"> </w:t>
      </w:r>
      <w:proofErr w:type="spellStart"/>
      <w:r w:rsidR="00B040BF">
        <w:rPr>
          <w:rFonts w:ascii="Times New Roman" w:eastAsia="Times New Roman" w:hAnsi="Times New Roman" w:cs="Times New Roman"/>
          <w:i/>
          <w:sz w:val="24"/>
          <w:szCs w:val="24"/>
          <w:lang w:val="tr-TR" w:eastAsia="tr-TR"/>
        </w:rPr>
        <w:t>Beldiye</w:t>
      </w:r>
      <w:proofErr w:type="spellEnd"/>
      <w:r w:rsidR="00B040BF">
        <w:rPr>
          <w:rFonts w:ascii="Times New Roman" w:eastAsia="Times New Roman" w:hAnsi="Times New Roman" w:cs="Times New Roman"/>
          <w:i/>
          <w:sz w:val="24"/>
          <w:szCs w:val="24"/>
          <w:lang w:val="tr-TR" w:eastAsia="tr-TR"/>
        </w:rPr>
        <w:t xml:space="preserve"> </w:t>
      </w:r>
      <w:proofErr w:type="spellStart"/>
      <w:r w:rsidR="00B040BF">
        <w:rPr>
          <w:rFonts w:ascii="Times New Roman" w:eastAsia="Times New Roman" w:hAnsi="Times New Roman" w:cs="Times New Roman"/>
          <w:i/>
          <w:sz w:val="24"/>
          <w:szCs w:val="24"/>
          <w:lang w:val="tr-TR" w:eastAsia="tr-TR"/>
        </w:rPr>
        <w:t>Cad</w:t>
      </w:r>
      <w:proofErr w:type="spellEnd"/>
      <w:r w:rsidR="00B040BF">
        <w:rPr>
          <w:rFonts w:ascii="Times New Roman" w:eastAsia="Times New Roman" w:hAnsi="Times New Roman" w:cs="Times New Roman"/>
          <w:i/>
          <w:sz w:val="24"/>
          <w:szCs w:val="24"/>
          <w:lang w:val="tr-TR" w:eastAsia="tr-TR"/>
        </w:rPr>
        <w:t xml:space="preserve"> Doğa 77 Konutları C Blok No:22 </w:t>
      </w:r>
      <w:proofErr w:type="spellStart"/>
      <w:r w:rsidR="00B040BF">
        <w:rPr>
          <w:rFonts w:ascii="Times New Roman" w:eastAsia="Times New Roman" w:hAnsi="Times New Roman" w:cs="Times New Roman"/>
          <w:i/>
          <w:sz w:val="24"/>
          <w:szCs w:val="24"/>
          <w:lang w:val="tr-TR" w:eastAsia="tr-TR"/>
        </w:rPr>
        <w:t>Eyüpsultan</w:t>
      </w:r>
      <w:proofErr w:type="spellEnd"/>
      <w:r w:rsidR="00B040BF">
        <w:rPr>
          <w:rFonts w:ascii="Times New Roman" w:eastAsia="Times New Roman" w:hAnsi="Times New Roman" w:cs="Times New Roman"/>
          <w:i/>
          <w:sz w:val="24"/>
          <w:szCs w:val="24"/>
          <w:lang w:val="tr-TR" w:eastAsia="tr-TR"/>
        </w:rPr>
        <w:t xml:space="preserve">, İstanbul </w:t>
      </w:r>
      <w:proofErr w:type="spellStart"/>
      <w:r w:rsidR="00B040BF">
        <w:rPr>
          <w:rFonts w:ascii="Times New Roman" w:eastAsia="Times New Roman" w:hAnsi="Times New Roman" w:cs="Times New Roman"/>
          <w:i/>
          <w:sz w:val="24"/>
          <w:szCs w:val="24"/>
          <w:lang w:val="tr-TR" w:eastAsia="tr-TR"/>
        </w:rPr>
        <w:t>Turkey</w:t>
      </w:r>
      <w:proofErr w:type="spellEnd"/>
      <w:r w:rsidR="000F6FC8">
        <w:rPr>
          <w:rFonts w:ascii="Times New Roman" w:eastAsia="Times New Roman" w:hAnsi="Times New Roman" w:cs="Times New Roman"/>
          <w:sz w:val="24"/>
          <w:szCs w:val="24"/>
          <w:lang w:val="tr-TR" w:eastAsia="tr-TR"/>
        </w:rPr>
        <w:t>”</w:t>
      </w:r>
      <w:r w:rsidRPr="000F6FC8">
        <w:rPr>
          <w:rFonts w:ascii="Times New Roman" w:eastAsia="Times New Roman" w:hAnsi="Times New Roman" w:cs="Times New Roman"/>
          <w:sz w:val="24"/>
          <w:szCs w:val="24"/>
          <w:lang w:val="tr-TR" w:eastAsia="tr-TR"/>
        </w:rPr>
        <w:t xml:space="preserve"> adresine yapacağı şahsi başvuru ile, veya</w:t>
      </w:r>
    </w:p>
    <w:p w14:paraId="360D08C6" w14:textId="77777777" w:rsidR="00AC7C0E" w:rsidRPr="000F6FC8" w:rsidRDefault="00AC7C0E" w:rsidP="000F6FC8">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Noter marifetiyle başvuruda bulunabilir.</w:t>
      </w:r>
    </w:p>
    <w:p w14:paraId="2D165DF6" w14:textId="77777777" w:rsidR="000F6FC8" w:rsidRDefault="000F6FC8"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4E1F6B87" w14:textId="59F58ACA" w:rsidR="00AC7C0E" w:rsidRP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 xml:space="preserve">Yukarıda öngörülen yöntemlerden biri ile </w:t>
      </w:r>
      <w:proofErr w:type="spellStart"/>
      <w:r w:rsidR="00B040BF">
        <w:rPr>
          <w:rFonts w:ascii="Times New Roman" w:eastAsia="Times New Roman" w:hAnsi="Times New Roman" w:cs="Times New Roman"/>
          <w:sz w:val="24"/>
          <w:szCs w:val="24"/>
          <w:lang w:val="tr-TR" w:eastAsia="tr-TR"/>
        </w:rPr>
        <w:t>Peky</w:t>
      </w:r>
      <w:r w:rsidRPr="000F6FC8">
        <w:rPr>
          <w:rFonts w:ascii="Times New Roman" w:eastAsia="Times New Roman" w:hAnsi="Times New Roman" w:cs="Times New Roman"/>
          <w:sz w:val="24"/>
          <w:szCs w:val="24"/>
          <w:lang w:val="tr-TR" w:eastAsia="tr-TR"/>
        </w:rPr>
        <w:t>’a</w:t>
      </w:r>
      <w:proofErr w:type="spellEnd"/>
      <w:r w:rsidRPr="000F6FC8">
        <w:rPr>
          <w:rFonts w:ascii="Times New Roman" w:eastAsia="Times New Roman" w:hAnsi="Times New Roman" w:cs="Times New Roman"/>
          <w:sz w:val="24"/>
          <w:szCs w:val="24"/>
          <w:lang w:val="tr-TR" w:eastAsia="tr-TR"/>
        </w:rPr>
        <w:t xml:space="preserve"> iletilen başvurular, talebin niteliğine göre en kısa sürede ve en geç 30 gün içinde kural olarak ücretsiz cevaplandırılacak olup, bu cevap İlgili Kişiye yazılı olarak veya elektronik ortamda bildirilecektir. Talebin ayrıca bir maliyet gerektirmesi durumunda Kurul tarafından belirlenen olan tarifedeki ücret İlgili Kişiye yansıtılacaktır.</w:t>
      </w:r>
    </w:p>
    <w:p w14:paraId="266CE69F" w14:textId="77777777" w:rsidR="000F6FC8" w:rsidRPr="000F6FC8" w:rsidRDefault="000F6FC8"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3AD82DAA" w14:textId="77777777" w:rsidR="000F6FC8" w:rsidRPr="000F6FC8" w:rsidRDefault="00AC7C0E" w:rsidP="000F6FC8">
      <w:pPr>
        <w:numPr>
          <w:ilvl w:val="0"/>
          <w:numId w:val="2"/>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İlgili Kişinin irtibat bilgileri:</w:t>
      </w:r>
    </w:p>
    <w:p w14:paraId="125CACAD" w14:textId="77777777" w:rsid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Ad Soyad:</w:t>
      </w:r>
    </w:p>
    <w:p w14:paraId="08591B21" w14:textId="77777777" w:rsid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TCKN:</w:t>
      </w:r>
    </w:p>
    <w:p w14:paraId="5D726FE4" w14:textId="77777777" w:rsid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Telefon veya Cep Telefonu Numarası:</w:t>
      </w:r>
    </w:p>
    <w:p w14:paraId="0A3B72CB" w14:textId="77777777" w:rsid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E-posta adresi (Cevabın elektronik ortamda gönderilmesi isteniyorsa):</w:t>
      </w:r>
    </w:p>
    <w:p w14:paraId="25AF9DFB" w14:textId="77777777" w:rsidR="000F6FC8"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Şahsi KEP Adresi (Cevabın elektronik ortamda gönderilmesi isteniyorsa):</w:t>
      </w:r>
    </w:p>
    <w:p w14:paraId="5D4C5D8E" w14:textId="77777777" w:rsidR="00AC7C0E" w:rsidRDefault="00AC7C0E" w:rsidP="000F6FC8">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0F6FC8">
        <w:rPr>
          <w:rFonts w:ascii="Times New Roman" w:eastAsia="Times New Roman" w:hAnsi="Times New Roman" w:cs="Times New Roman"/>
          <w:sz w:val="24"/>
          <w:szCs w:val="24"/>
          <w:lang w:val="tr-TR" w:eastAsia="tr-TR"/>
        </w:rPr>
        <w:t>Adres (Cevabın posta yoluyla gönderilmesi isteniyorsa):</w:t>
      </w:r>
    </w:p>
    <w:p w14:paraId="55ADF357" w14:textId="77777777" w:rsidR="00AC7C0E" w:rsidRPr="000F6FC8" w:rsidRDefault="00AC7C0E" w:rsidP="000F6FC8">
      <w:pPr>
        <w:numPr>
          <w:ilvl w:val="0"/>
          <w:numId w:val="2"/>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İlgili Kişinin şirket ile ilişkisine ilişkin açıklamalar (aday çalışan, tedarikçi, müşteri, ziyaretçi gibi):</w:t>
      </w:r>
    </w:p>
    <w:p w14:paraId="0D5D39E2" w14:textId="77777777" w:rsidR="00AC7C0E" w:rsidRPr="000F6FC8" w:rsidRDefault="00AC7C0E" w:rsidP="000F6FC8">
      <w:pPr>
        <w:numPr>
          <w:ilvl w:val="0"/>
          <w:numId w:val="2"/>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İlgili Kişinin KVKK md. 11 kapsamında talebi:</w:t>
      </w:r>
    </w:p>
    <w:p w14:paraId="4C824E72" w14:textId="77777777" w:rsidR="00AC7C0E" w:rsidRPr="000F6FC8" w:rsidRDefault="00AC7C0E" w:rsidP="000F6FC8">
      <w:pPr>
        <w:numPr>
          <w:ilvl w:val="0"/>
          <w:numId w:val="2"/>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val="tr-TR" w:eastAsia="tr-TR"/>
        </w:rPr>
      </w:pPr>
      <w:r w:rsidRPr="000F6FC8">
        <w:rPr>
          <w:rFonts w:ascii="Times New Roman" w:eastAsia="Times New Roman" w:hAnsi="Times New Roman" w:cs="Times New Roman"/>
          <w:b/>
          <w:sz w:val="24"/>
          <w:szCs w:val="24"/>
          <w:bdr w:val="none" w:sz="0" w:space="0" w:color="auto" w:frame="1"/>
          <w:lang w:val="tr-TR" w:eastAsia="tr-TR"/>
        </w:rPr>
        <w:t>İlgili Kişinin İmzası ve Tarih (kağıt ortamda başvuru yapılması halinde):</w:t>
      </w:r>
    </w:p>
    <w:p w14:paraId="3E083FDC" w14:textId="77777777" w:rsidR="00FB4549" w:rsidRPr="000F6FC8" w:rsidRDefault="00FB4549" w:rsidP="000F6FC8">
      <w:pPr>
        <w:spacing w:before="60" w:after="60" w:line="240" w:lineRule="auto"/>
        <w:jc w:val="both"/>
        <w:rPr>
          <w:rFonts w:ascii="Times New Roman" w:hAnsi="Times New Roman" w:cs="Times New Roman"/>
          <w:sz w:val="24"/>
          <w:szCs w:val="24"/>
        </w:rPr>
      </w:pPr>
    </w:p>
    <w:sectPr w:rsidR="00FB4549" w:rsidRPr="000F6F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9FCE" w14:textId="77777777" w:rsidR="00106BC0" w:rsidRDefault="00106BC0" w:rsidP="000F6FC8">
      <w:pPr>
        <w:spacing w:after="0" w:line="240" w:lineRule="auto"/>
      </w:pPr>
      <w:r>
        <w:separator/>
      </w:r>
    </w:p>
  </w:endnote>
  <w:endnote w:type="continuationSeparator" w:id="0">
    <w:p w14:paraId="5F8397FE" w14:textId="77777777" w:rsidR="00106BC0" w:rsidRDefault="00106BC0" w:rsidP="000F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036208"/>
      <w:docPartObj>
        <w:docPartGallery w:val="Page Numbers (Bottom of Page)"/>
        <w:docPartUnique/>
      </w:docPartObj>
    </w:sdtPr>
    <w:sdtEndPr>
      <w:rPr>
        <w:noProof/>
      </w:rPr>
    </w:sdtEndPr>
    <w:sdtContent>
      <w:p w14:paraId="36EE3CED" w14:textId="77777777" w:rsidR="000F6FC8" w:rsidRDefault="000F6FC8">
        <w:pPr>
          <w:pStyle w:val="AltBilgi"/>
          <w:jc w:val="center"/>
        </w:pPr>
        <w:r>
          <w:fldChar w:fldCharType="begin"/>
        </w:r>
        <w:r>
          <w:instrText xml:space="preserve"> PAGE   \* MERGEFORMAT </w:instrText>
        </w:r>
        <w:r>
          <w:fldChar w:fldCharType="separate"/>
        </w:r>
        <w:r>
          <w:rPr>
            <w:noProof/>
          </w:rPr>
          <w:t>1</w:t>
        </w:r>
        <w:r>
          <w:rPr>
            <w:noProof/>
          </w:rPr>
          <w:fldChar w:fldCharType="end"/>
        </w:r>
      </w:p>
    </w:sdtContent>
  </w:sdt>
  <w:p w14:paraId="6CA423CA" w14:textId="77777777" w:rsidR="000F6FC8" w:rsidRDefault="000F6F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CCB9" w14:textId="77777777" w:rsidR="00106BC0" w:rsidRDefault="00106BC0" w:rsidP="000F6FC8">
      <w:pPr>
        <w:spacing w:after="0" w:line="240" w:lineRule="auto"/>
      </w:pPr>
      <w:r>
        <w:separator/>
      </w:r>
    </w:p>
  </w:footnote>
  <w:footnote w:type="continuationSeparator" w:id="0">
    <w:p w14:paraId="3B2F3EAB" w14:textId="77777777" w:rsidR="00106BC0" w:rsidRDefault="00106BC0" w:rsidP="000F6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2BE"/>
    <w:multiLevelType w:val="multilevel"/>
    <w:tmpl w:val="00A2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E797D"/>
    <w:multiLevelType w:val="multilevel"/>
    <w:tmpl w:val="EE6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010683">
    <w:abstractNumId w:val="1"/>
  </w:num>
  <w:num w:numId="2" w16cid:durableId="34695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0E"/>
    <w:rsid w:val="000F6FC8"/>
    <w:rsid w:val="00106BC0"/>
    <w:rsid w:val="001339A1"/>
    <w:rsid w:val="00285C9D"/>
    <w:rsid w:val="0048685B"/>
    <w:rsid w:val="009E7680"/>
    <w:rsid w:val="00AC7C0E"/>
    <w:rsid w:val="00B040BF"/>
    <w:rsid w:val="00BD625A"/>
    <w:rsid w:val="00EE475F"/>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7FF52"/>
  <w15:chartTrackingRefBased/>
  <w15:docId w15:val="{E483B044-50B2-47E3-8827-F6855A0C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C7C0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AC7C0E"/>
    <w:rPr>
      <w:b/>
      <w:bCs/>
    </w:rPr>
  </w:style>
  <w:style w:type="character" w:styleId="Kpr">
    <w:name w:val="Hyperlink"/>
    <w:basedOn w:val="VarsaylanParagrafYazTipi"/>
    <w:uiPriority w:val="99"/>
    <w:unhideWhenUsed/>
    <w:rsid w:val="00AC7C0E"/>
    <w:rPr>
      <w:color w:val="0000FF"/>
      <w:u w:val="single"/>
    </w:rPr>
  </w:style>
  <w:style w:type="paragraph" w:styleId="stBilgi">
    <w:name w:val="header"/>
    <w:basedOn w:val="Normal"/>
    <w:link w:val="stBilgiChar"/>
    <w:uiPriority w:val="99"/>
    <w:unhideWhenUsed/>
    <w:rsid w:val="000F6FC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F6FC8"/>
  </w:style>
  <w:style w:type="paragraph" w:styleId="AltBilgi">
    <w:name w:val="footer"/>
    <w:basedOn w:val="Normal"/>
    <w:link w:val="AltBilgiChar"/>
    <w:uiPriority w:val="99"/>
    <w:unhideWhenUsed/>
    <w:rsid w:val="000F6F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F6FC8"/>
  </w:style>
  <w:style w:type="character" w:styleId="zmlenmeyenBahsetme">
    <w:name w:val="Unresolved Mention"/>
    <w:basedOn w:val="VarsaylanParagrafYazTipi"/>
    <w:uiPriority w:val="99"/>
    <w:semiHidden/>
    <w:unhideWhenUsed/>
    <w:rsid w:val="00B04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zzro@hs04.kep.tr)" TargetMode="External"/><Relationship Id="rId3" Type="http://schemas.openxmlformats.org/officeDocument/2006/relationships/settings" Target="settings.xml"/><Relationship Id="rId7" Type="http://schemas.openxmlformats.org/officeDocument/2006/relationships/hyperlink" Target="mailto:kisiselverilerim@tezz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Yiğit KOÇAK</cp:lastModifiedBy>
  <cp:revision>4</cp:revision>
  <dcterms:created xsi:type="dcterms:W3CDTF">2020-09-29T08:07:00Z</dcterms:created>
  <dcterms:modified xsi:type="dcterms:W3CDTF">2026-04-13T15:28:00Z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5e2606d81c9863878a6408408cb9dcaafcbb41ea866618a29d94c11db21197c3</vt:lpwstr>
  </property>
</Properties>
</file>